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490D" w:rsidRPr="00A6490D" w:rsidRDefault="00A6490D" w:rsidP="00A6490D">
      <w:pPr>
        <w:widowControl/>
        <w:shd w:val="clear" w:color="auto" w:fill="FFFFFF"/>
        <w:spacing w:line="300" w:lineRule="auto"/>
        <w:jc w:val="center"/>
        <w:outlineLvl w:val="0"/>
        <w:rPr>
          <w:rFonts w:ascii="黑体" w:eastAsia="黑体" w:hAnsi="黑体" w:cs="宋体"/>
          <w:color w:val="222222"/>
          <w:kern w:val="36"/>
          <w:sz w:val="36"/>
          <w:szCs w:val="36"/>
        </w:rPr>
      </w:pPr>
      <w:r w:rsidRPr="00A6490D">
        <w:rPr>
          <w:rFonts w:ascii="黑体" w:eastAsia="黑体" w:hAnsi="黑体" w:cs="宋体" w:hint="eastAsia"/>
          <w:color w:val="222222"/>
          <w:kern w:val="36"/>
          <w:sz w:val="36"/>
          <w:szCs w:val="36"/>
        </w:rPr>
        <w:t>中国海洋大学未来海洋学院第三期学员选拔方案</w:t>
      </w:r>
    </w:p>
    <w:p w:rsidR="00A6490D" w:rsidRDefault="00A6490D" w:rsidP="00A6490D">
      <w:pPr>
        <w:pStyle w:val="ptextindent2"/>
        <w:spacing w:before="0" w:beforeAutospacing="0" w:after="0" w:afterAutospacing="0" w:line="300" w:lineRule="auto"/>
        <w:ind w:firstLineChars="200" w:firstLine="480"/>
        <w:rPr>
          <w:color w:val="595959"/>
        </w:rPr>
      </w:pPr>
      <w:r>
        <w:rPr>
          <w:rFonts w:hint="eastAsia"/>
          <w:color w:val="595959"/>
        </w:rPr>
        <w:t>中国海洋大学未来海洋学院旨在培养本硕博一体化拔尖创新交叉人才。进入未来海洋学院学习的本科生学员在第一学年为本科四年级学生，在第二学年为硕士研究生，满足学校硕博连读条件，并通过硕博连读选拔者，从第三学年起为博士研究生。根据《中国海洋大学未来海洋学院建设方案（试行）》（海大办字〔2019〕10号），未来海洋学院拟于2021年9月进行第三期学员选拔工作。为规范选拔工作，特制定本方案。</w:t>
      </w:r>
    </w:p>
    <w:p w:rsidR="00A6490D" w:rsidRDefault="00A6490D" w:rsidP="00A6490D">
      <w:pPr>
        <w:pStyle w:val="a7"/>
        <w:spacing w:before="0" w:beforeAutospacing="0" w:after="0" w:afterAutospacing="0" w:line="300" w:lineRule="auto"/>
        <w:rPr>
          <w:rFonts w:hint="eastAsia"/>
          <w:color w:val="595959"/>
        </w:rPr>
      </w:pPr>
      <w:r>
        <w:rPr>
          <w:rStyle w:val="a8"/>
          <w:rFonts w:hint="eastAsia"/>
          <w:color w:val="595959"/>
        </w:rPr>
        <w:t>一、申请条件</w:t>
      </w:r>
    </w:p>
    <w:p w:rsidR="00A6490D" w:rsidRDefault="00A6490D" w:rsidP="00A6490D">
      <w:pPr>
        <w:pStyle w:val="ptextindent2"/>
        <w:spacing w:before="0" w:beforeAutospacing="0" w:after="0" w:afterAutospacing="0" w:line="300" w:lineRule="auto"/>
        <w:ind w:firstLineChars="200" w:firstLine="480"/>
        <w:rPr>
          <w:color w:val="595959"/>
        </w:rPr>
      </w:pPr>
      <w:r>
        <w:rPr>
          <w:rFonts w:hint="eastAsia"/>
          <w:color w:val="595959"/>
        </w:rPr>
        <w:t>申请进入未来海洋学院学习</w:t>
      </w:r>
      <w:bookmarkStart w:id="0" w:name="_GoBack"/>
      <w:bookmarkEnd w:id="0"/>
      <w:r>
        <w:rPr>
          <w:rFonts w:hint="eastAsia"/>
          <w:color w:val="595959"/>
        </w:rPr>
        <w:t>的学员应具备以下条件：</w:t>
      </w:r>
    </w:p>
    <w:p w:rsidR="00A6490D" w:rsidRDefault="00A6490D" w:rsidP="00A6490D">
      <w:pPr>
        <w:pStyle w:val="a7"/>
        <w:spacing w:before="0" w:beforeAutospacing="0" w:after="0" w:afterAutospacing="0" w:line="300" w:lineRule="auto"/>
        <w:rPr>
          <w:rFonts w:hint="eastAsia"/>
          <w:color w:val="595959"/>
        </w:rPr>
      </w:pPr>
      <w:r>
        <w:rPr>
          <w:rFonts w:hint="eastAsia"/>
          <w:color w:val="595959"/>
        </w:rPr>
        <w:t>1．热爱祖国，坚持四项基本原则，品德优良，遵纪守法，身心健康，在校期间未受过任何法纪处分；</w:t>
      </w:r>
    </w:p>
    <w:p w:rsidR="00A6490D" w:rsidRDefault="00A6490D" w:rsidP="00A6490D">
      <w:pPr>
        <w:pStyle w:val="a7"/>
        <w:spacing w:before="0" w:beforeAutospacing="0" w:after="0" w:afterAutospacing="0" w:line="300" w:lineRule="auto"/>
        <w:rPr>
          <w:rFonts w:hint="eastAsia"/>
          <w:color w:val="595959"/>
        </w:rPr>
      </w:pPr>
      <w:r>
        <w:rPr>
          <w:rFonts w:hint="eastAsia"/>
          <w:color w:val="595959"/>
        </w:rPr>
        <w:t>2．对海洋科学及相关交叉领域的研究具有浓厚兴趣，有为攀登海洋科学高峰努力奋斗的理想，有较强的创新意识和团队精神，有较扎实的专业知识储备，诚实守信，学风端正；</w:t>
      </w:r>
    </w:p>
    <w:p w:rsidR="00A6490D" w:rsidRDefault="00A6490D" w:rsidP="00A6490D">
      <w:pPr>
        <w:pStyle w:val="a7"/>
        <w:spacing w:before="0" w:beforeAutospacing="0" w:after="0" w:afterAutospacing="0" w:line="300" w:lineRule="auto"/>
        <w:rPr>
          <w:rFonts w:hint="eastAsia"/>
          <w:color w:val="595959"/>
        </w:rPr>
      </w:pPr>
      <w:r>
        <w:rPr>
          <w:rFonts w:hint="eastAsia"/>
          <w:color w:val="595959"/>
        </w:rPr>
        <w:t>3．被我校海洋科学、大气科学、地质学、环境科学与工程、水产、海洋技术等学科所属专业拟录取为2022级推荐免试类型硕士研究生的2018级本科生，以及由选拔工作小组认定的特别优秀的硕士研究生；</w:t>
      </w:r>
    </w:p>
    <w:p w:rsidR="00A6490D" w:rsidRDefault="00A6490D" w:rsidP="00A6490D">
      <w:pPr>
        <w:pStyle w:val="a7"/>
        <w:spacing w:before="0" w:beforeAutospacing="0" w:after="0" w:afterAutospacing="0" w:line="300" w:lineRule="auto"/>
        <w:rPr>
          <w:rFonts w:hint="eastAsia"/>
          <w:color w:val="595959"/>
        </w:rPr>
      </w:pPr>
      <w:r>
        <w:rPr>
          <w:rFonts w:hint="eastAsia"/>
          <w:color w:val="595959"/>
        </w:rPr>
        <w:t>4．有意向在中国海洋大学海洋高等研究院博士生指导教师指导下以“硕博连读”方式攻读博士学位；</w:t>
      </w:r>
    </w:p>
    <w:p w:rsidR="00A6490D" w:rsidRDefault="00A6490D" w:rsidP="00A6490D">
      <w:pPr>
        <w:pStyle w:val="a7"/>
        <w:spacing w:before="0" w:beforeAutospacing="0" w:after="0" w:afterAutospacing="0" w:line="300" w:lineRule="auto"/>
        <w:rPr>
          <w:rFonts w:hint="eastAsia"/>
          <w:color w:val="595959"/>
        </w:rPr>
      </w:pPr>
      <w:r>
        <w:rPr>
          <w:rFonts w:hint="eastAsia"/>
          <w:color w:val="595959"/>
        </w:rPr>
        <w:t>5．有较高的英语水平：2018级本科生要求国家大学英语六级水平考试成绩不低于426分或通过相当于英语六级水平的其他外语水平测试（“托福”考试成绩不低于85分或“雅思”考试成绩不低于6分等）； </w:t>
      </w:r>
    </w:p>
    <w:p w:rsidR="00A6490D" w:rsidRDefault="00A6490D" w:rsidP="00A6490D">
      <w:pPr>
        <w:pStyle w:val="a7"/>
        <w:spacing w:before="0" w:beforeAutospacing="0" w:after="0" w:afterAutospacing="0" w:line="300" w:lineRule="auto"/>
        <w:rPr>
          <w:rFonts w:hint="eastAsia"/>
          <w:color w:val="595959"/>
        </w:rPr>
      </w:pPr>
      <w:r>
        <w:rPr>
          <w:rFonts w:hint="eastAsia"/>
          <w:color w:val="595959"/>
        </w:rPr>
        <w:t>6．要求2018级本科生前三年所修课程达到本科毕业学分要求的80%以上，本科四年级有充足时间在完成本科毕业论文的前提下，学习未来海洋学院开设的课程、参加未来海洋学院举办的一系列学术研讨活动；</w:t>
      </w:r>
    </w:p>
    <w:p w:rsidR="00A6490D" w:rsidRDefault="00A6490D" w:rsidP="00A6490D">
      <w:pPr>
        <w:pStyle w:val="a7"/>
        <w:spacing w:before="0" w:beforeAutospacing="0" w:after="0" w:afterAutospacing="0" w:line="300" w:lineRule="auto"/>
        <w:rPr>
          <w:rFonts w:hint="eastAsia"/>
          <w:color w:val="595959"/>
        </w:rPr>
      </w:pPr>
      <w:r>
        <w:rPr>
          <w:rFonts w:hint="eastAsia"/>
          <w:color w:val="595959"/>
        </w:rPr>
        <w:t>7．2018级本科外校推免生，须满足本科所在学校同意其在本科四年级来未来海洋学院学习。</w:t>
      </w:r>
    </w:p>
    <w:p w:rsidR="00A6490D" w:rsidRDefault="00A6490D" w:rsidP="00A6490D">
      <w:pPr>
        <w:pStyle w:val="a7"/>
        <w:spacing w:before="0" w:beforeAutospacing="0" w:after="0" w:afterAutospacing="0" w:line="300" w:lineRule="auto"/>
        <w:rPr>
          <w:rFonts w:hint="eastAsia"/>
          <w:color w:val="595959"/>
        </w:rPr>
      </w:pPr>
      <w:r>
        <w:rPr>
          <w:rStyle w:val="a8"/>
          <w:rFonts w:hint="eastAsia"/>
          <w:color w:val="595959"/>
        </w:rPr>
        <w:t>二、选拔人数：</w:t>
      </w:r>
      <w:r>
        <w:rPr>
          <w:rFonts w:hint="eastAsia"/>
          <w:color w:val="595959"/>
        </w:rPr>
        <w:t>不超过40人。</w:t>
      </w:r>
    </w:p>
    <w:p w:rsidR="00A6490D" w:rsidRDefault="00A6490D" w:rsidP="00A6490D">
      <w:pPr>
        <w:pStyle w:val="a7"/>
        <w:spacing w:before="0" w:beforeAutospacing="0" w:after="0" w:afterAutospacing="0" w:line="300" w:lineRule="auto"/>
        <w:rPr>
          <w:color w:val="595959"/>
        </w:rPr>
      </w:pPr>
      <w:r>
        <w:rPr>
          <w:rStyle w:val="a8"/>
          <w:rFonts w:hint="eastAsia"/>
          <w:color w:val="595959"/>
        </w:rPr>
        <w:t>三、组织管理</w:t>
      </w:r>
    </w:p>
    <w:p w:rsidR="00A6490D" w:rsidRDefault="00A6490D" w:rsidP="00A6490D">
      <w:pPr>
        <w:pStyle w:val="ptextindent2"/>
        <w:spacing w:before="0" w:beforeAutospacing="0" w:after="0" w:afterAutospacing="0" w:line="300" w:lineRule="auto"/>
        <w:ind w:firstLineChars="200" w:firstLine="480"/>
        <w:rPr>
          <w:color w:val="595959"/>
        </w:rPr>
      </w:pPr>
      <w:r>
        <w:rPr>
          <w:rFonts w:hint="eastAsia"/>
          <w:color w:val="595959"/>
        </w:rPr>
        <w:t>未来海洋学院成立学员选拔工作小组，工作小组成员一般为7人。未来海洋学院院长为工作小组组长，海洋高等研究院学术分委员会主任、副主任、深海圈层与地球系统前沿科学中心有关专家为选拔工作小组成员。</w:t>
      </w:r>
    </w:p>
    <w:p w:rsidR="00A6490D" w:rsidRDefault="00A6490D" w:rsidP="00A6490D">
      <w:pPr>
        <w:pStyle w:val="a7"/>
        <w:spacing w:before="0" w:beforeAutospacing="0" w:after="0" w:afterAutospacing="0" w:line="300" w:lineRule="auto"/>
        <w:rPr>
          <w:rFonts w:hint="eastAsia"/>
          <w:color w:val="595959"/>
        </w:rPr>
      </w:pPr>
      <w:r>
        <w:rPr>
          <w:rStyle w:val="a8"/>
          <w:rFonts w:hint="eastAsia"/>
          <w:color w:val="595959"/>
        </w:rPr>
        <w:t>四、选拔程序</w:t>
      </w:r>
    </w:p>
    <w:p w:rsidR="00A6490D" w:rsidRDefault="00A6490D" w:rsidP="00A6490D">
      <w:pPr>
        <w:pStyle w:val="a7"/>
        <w:spacing w:before="0" w:beforeAutospacing="0" w:after="0" w:afterAutospacing="0" w:line="300" w:lineRule="auto"/>
        <w:rPr>
          <w:color w:val="595959"/>
        </w:rPr>
      </w:pPr>
      <w:r>
        <w:rPr>
          <w:rFonts w:hint="eastAsia"/>
          <w:color w:val="595959"/>
        </w:rPr>
        <w:t>1．个人申请</w:t>
      </w:r>
    </w:p>
    <w:p w:rsidR="00A6490D" w:rsidRDefault="00A6490D" w:rsidP="00A6490D">
      <w:pPr>
        <w:pStyle w:val="ptextindent2"/>
        <w:spacing w:before="0" w:beforeAutospacing="0" w:after="0" w:afterAutospacing="0" w:line="300" w:lineRule="auto"/>
        <w:ind w:firstLineChars="200" w:firstLine="480"/>
        <w:rPr>
          <w:rFonts w:hint="eastAsia"/>
          <w:color w:val="595959"/>
        </w:rPr>
      </w:pPr>
      <w:r>
        <w:rPr>
          <w:rFonts w:hint="eastAsia"/>
          <w:color w:val="595959"/>
        </w:rPr>
        <w:lastRenderedPageBreak/>
        <w:t>2021年9月底，符合选拔条件的申请者在本人自愿基础上，经有意向成为其研究生指导教师的海洋高等研究院博士生指导教师推荐，在规定的申请时间向未来海洋学院办公室提交申请材料。</w:t>
      </w:r>
    </w:p>
    <w:p w:rsidR="00A6490D" w:rsidRDefault="00A6490D" w:rsidP="00A6490D">
      <w:pPr>
        <w:pStyle w:val="a7"/>
        <w:spacing w:before="0" w:beforeAutospacing="0" w:after="0" w:afterAutospacing="0" w:line="300" w:lineRule="auto"/>
        <w:rPr>
          <w:rFonts w:hint="eastAsia"/>
          <w:color w:val="595959"/>
        </w:rPr>
      </w:pPr>
      <w:r>
        <w:rPr>
          <w:rFonts w:hint="eastAsia"/>
          <w:color w:val="595959"/>
        </w:rPr>
        <w:t>2．资格审查</w:t>
      </w:r>
    </w:p>
    <w:p w:rsidR="00A6490D" w:rsidRDefault="00A6490D" w:rsidP="00A6490D">
      <w:pPr>
        <w:pStyle w:val="ptextindent2"/>
        <w:spacing w:before="0" w:beforeAutospacing="0" w:after="0" w:afterAutospacing="0" w:line="300" w:lineRule="auto"/>
        <w:ind w:firstLineChars="200" w:firstLine="480"/>
        <w:rPr>
          <w:rFonts w:hint="eastAsia"/>
          <w:color w:val="595959"/>
        </w:rPr>
      </w:pPr>
      <w:r>
        <w:rPr>
          <w:rFonts w:hint="eastAsia"/>
          <w:color w:val="595959"/>
        </w:rPr>
        <w:t>未来海洋学院组织专家审核申请材料，确定参加面试学员名单。</w:t>
      </w:r>
    </w:p>
    <w:p w:rsidR="00A6490D" w:rsidRDefault="00A6490D" w:rsidP="00A6490D">
      <w:pPr>
        <w:pStyle w:val="a7"/>
        <w:spacing w:before="0" w:beforeAutospacing="0" w:after="0" w:afterAutospacing="0" w:line="300" w:lineRule="auto"/>
        <w:rPr>
          <w:rFonts w:hint="eastAsia"/>
          <w:color w:val="595959"/>
        </w:rPr>
      </w:pPr>
      <w:r>
        <w:rPr>
          <w:rFonts w:hint="eastAsia"/>
          <w:color w:val="595959"/>
        </w:rPr>
        <w:t>3．面试</w:t>
      </w:r>
    </w:p>
    <w:p w:rsidR="00A6490D" w:rsidRDefault="00A6490D" w:rsidP="00A6490D">
      <w:pPr>
        <w:pStyle w:val="ptextindent2"/>
        <w:spacing w:before="0" w:beforeAutospacing="0" w:after="0" w:afterAutospacing="0" w:line="300" w:lineRule="auto"/>
        <w:ind w:firstLineChars="200" w:firstLine="480"/>
        <w:rPr>
          <w:rFonts w:hint="eastAsia"/>
          <w:color w:val="595959"/>
        </w:rPr>
      </w:pPr>
      <w:r>
        <w:rPr>
          <w:rFonts w:hint="eastAsia"/>
          <w:color w:val="595959"/>
        </w:rPr>
        <w:t>未来海洋学院学员选拔工作小组通过线下现场面试或线上视频面试对申请者进行考核选拔。</w:t>
      </w:r>
    </w:p>
    <w:p w:rsidR="00A6490D" w:rsidRDefault="00A6490D" w:rsidP="00A6490D">
      <w:pPr>
        <w:pStyle w:val="a7"/>
        <w:spacing w:before="0" w:beforeAutospacing="0" w:after="0" w:afterAutospacing="0" w:line="300" w:lineRule="auto"/>
        <w:rPr>
          <w:rFonts w:hint="eastAsia"/>
          <w:color w:val="595959"/>
        </w:rPr>
      </w:pPr>
      <w:r>
        <w:rPr>
          <w:rFonts w:hint="eastAsia"/>
          <w:color w:val="595959"/>
        </w:rPr>
        <w:t>4．公示拟选拔名单：根据面试结果，公示拟选拔名单。</w:t>
      </w:r>
    </w:p>
    <w:p w:rsidR="00A6490D" w:rsidRDefault="00A6490D" w:rsidP="00A6490D">
      <w:pPr>
        <w:pStyle w:val="a7"/>
        <w:spacing w:before="0" w:beforeAutospacing="0" w:after="0" w:afterAutospacing="0" w:line="300" w:lineRule="auto"/>
        <w:rPr>
          <w:rFonts w:hint="eastAsia"/>
          <w:color w:val="595959"/>
        </w:rPr>
      </w:pPr>
      <w:r>
        <w:rPr>
          <w:rFonts w:hint="eastAsia"/>
          <w:color w:val="595959"/>
        </w:rPr>
        <w:t>5．公布选拔名单。</w:t>
      </w:r>
    </w:p>
    <w:p w:rsidR="00A6490D" w:rsidRDefault="00A6490D" w:rsidP="00A6490D">
      <w:pPr>
        <w:pStyle w:val="a7"/>
        <w:spacing w:before="0" w:beforeAutospacing="0" w:after="0" w:afterAutospacing="0" w:line="300" w:lineRule="auto"/>
        <w:rPr>
          <w:rFonts w:hint="eastAsia"/>
          <w:color w:val="595959"/>
        </w:rPr>
      </w:pPr>
      <w:r>
        <w:rPr>
          <w:rStyle w:val="a8"/>
          <w:rFonts w:hint="eastAsia"/>
          <w:color w:val="595959"/>
        </w:rPr>
        <w:t>五、监督和复议</w:t>
      </w:r>
    </w:p>
    <w:p w:rsidR="00A6490D" w:rsidRDefault="00A6490D" w:rsidP="00A6490D">
      <w:pPr>
        <w:pStyle w:val="a7"/>
        <w:spacing w:before="0" w:beforeAutospacing="0" w:after="0" w:afterAutospacing="0" w:line="300" w:lineRule="auto"/>
        <w:rPr>
          <w:color w:val="595959"/>
        </w:rPr>
      </w:pPr>
      <w:r>
        <w:rPr>
          <w:rFonts w:hint="eastAsia"/>
          <w:color w:val="595959"/>
        </w:rPr>
        <w:t>1．未来海洋学院学员选拔工作小组对选拔过程的公平、公正和结果全面负责。</w:t>
      </w:r>
    </w:p>
    <w:p w:rsidR="00A6490D" w:rsidRDefault="00A6490D" w:rsidP="00A6490D">
      <w:pPr>
        <w:pStyle w:val="a7"/>
        <w:spacing w:before="0" w:beforeAutospacing="0" w:after="0" w:afterAutospacing="0" w:line="300" w:lineRule="auto"/>
        <w:rPr>
          <w:rFonts w:hint="eastAsia"/>
          <w:color w:val="595959"/>
        </w:rPr>
      </w:pPr>
      <w:r>
        <w:rPr>
          <w:rFonts w:hint="eastAsia"/>
          <w:color w:val="595959"/>
        </w:rPr>
        <w:t>2．实行复议制度。申请者如对选拔结果有异议，可在规定的时限内向学校有关部门进行投诉和申诉。</w:t>
      </w:r>
    </w:p>
    <w:p w:rsidR="00A6490D" w:rsidRDefault="00A6490D" w:rsidP="00A6490D">
      <w:pPr>
        <w:pStyle w:val="a7"/>
        <w:spacing w:before="0" w:beforeAutospacing="0" w:after="0" w:afterAutospacing="0" w:line="300" w:lineRule="auto"/>
        <w:rPr>
          <w:rFonts w:hint="eastAsia"/>
          <w:color w:val="595959"/>
        </w:rPr>
      </w:pPr>
      <w:r>
        <w:rPr>
          <w:rStyle w:val="a8"/>
          <w:rFonts w:hint="eastAsia"/>
          <w:color w:val="595959"/>
        </w:rPr>
        <w:t>六、关于奖助学金、“未来海洋之星”奖励计划</w:t>
      </w:r>
    </w:p>
    <w:p w:rsidR="00A6490D" w:rsidRDefault="00A6490D" w:rsidP="00A6490D">
      <w:pPr>
        <w:pStyle w:val="a7"/>
        <w:spacing w:before="0" w:beforeAutospacing="0" w:after="0" w:afterAutospacing="0" w:line="300" w:lineRule="auto"/>
        <w:rPr>
          <w:color w:val="595959"/>
        </w:rPr>
      </w:pPr>
      <w:r>
        <w:rPr>
          <w:rFonts w:hint="eastAsia"/>
          <w:color w:val="595959"/>
        </w:rPr>
        <w:t>1．通过选拔的2018级本科生在本科四年级由未来海洋学院发放优厚的奖助学金；通过选拔的本校硕士生的专业、学号、学制、研究生奖助学金待遇等都不改变。</w:t>
      </w:r>
    </w:p>
    <w:p w:rsidR="00A6490D" w:rsidRDefault="00A6490D" w:rsidP="00A6490D">
      <w:pPr>
        <w:pStyle w:val="a7"/>
        <w:spacing w:before="0" w:beforeAutospacing="0" w:after="0" w:afterAutospacing="0" w:line="300" w:lineRule="auto"/>
        <w:rPr>
          <w:rFonts w:hint="eastAsia"/>
          <w:color w:val="595959"/>
        </w:rPr>
      </w:pPr>
      <w:r>
        <w:rPr>
          <w:rFonts w:hint="eastAsia"/>
          <w:color w:val="595959"/>
        </w:rPr>
        <w:t>2．在研究生阶段取得创新性学术成果的学员，可申报学院“未来海洋之星”奖励计划资助。</w:t>
      </w:r>
    </w:p>
    <w:p w:rsidR="00A6490D" w:rsidRDefault="00A6490D" w:rsidP="00A6490D">
      <w:pPr>
        <w:pStyle w:val="a7"/>
        <w:spacing w:before="0" w:beforeAutospacing="0" w:after="0" w:afterAutospacing="0" w:line="300" w:lineRule="auto"/>
        <w:rPr>
          <w:rFonts w:hint="eastAsia"/>
          <w:color w:val="595959"/>
        </w:rPr>
      </w:pPr>
      <w:r>
        <w:rPr>
          <w:rStyle w:val="a8"/>
          <w:rFonts w:hint="eastAsia"/>
          <w:color w:val="595959"/>
        </w:rPr>
        <w:t>七、其他</w:t>
      </w:r>
    </w:p>
    <w:p w:rsidR="00A6490D" w:rsidRDefault="00A6490D" w:rsidP="00A6490D">
      <w:pPr>
        <w:pStyle w:val="ptextindent2"/>
        <w:spacing w:before="0" w:beforeAutospacing="0" w:after="0" w:afterAutospacing="0" w:line="300" w:lineRule="auto"/>
        <w:ind w:firstLineChars="200" w:firstLine="480"/>
        <w:rPr>
          <w:color w:val="595959"/>
        </w:rPr>
      </w:pPr>
      <w:r>
        <w:rPr>
          <w:rFonts w:hint="eastAsia"/>
          <w:color w:val="595959"/>
        </w:rPr>
        <w:t>本方案由未来海洋学院负责解释，自公布之日起施行。如与上级文件规定有出入，以上级文件为准。联系人：马老师，联系电话：0532-66783790。</w:t>
      </w:r>
    </w:p>
    <w:p w:rsidR="00A6490D" w:rsidRDefault="00A6490D" w:rsidP="00A6490D">
      <w:pPr>
        <w:pStyle w:val="a7"/>
        <w:spacing w:before="0" w:beforeAutospacing="0" w:after="0" w:afterAutospacing="0" w:line="300" w:lineRule="auto"/>
        <w:ind w:firstLineChars="200" w:firstLine="480"/>
        <w:rPr>
          <w:rFonts w:hint="eastAsia"/>
          <w:color w:val="595959"/>
        </w:rPr>
      </w:pPr>
    </w:p>
    <w:p w:rsidR="00A6490D" w:rsidRDefault="00A6490D" w:rsidP="00A6490D">
      <w:pPr>
        <w:pStyle w:val="a7"/>
        <w:spacing w:before="0" w:beforeAutospacing="0" w:after="0" w:afterAutospacing="0" w:line="300" w:lineRule="auto"/>
        <w:ind w:firstLineChars="200" w:firstLine="480"/>
        <w:rPr>
          <w:color w:val="595959"/>
        </w:rPr>
      </w:pPr>
    </w:p>
    <w:p w:rsidR="00A6490D" w:rsidRDefault="00A6490D" w:rsidP="00A6490D">
      <w:pPr>
        <w:pStyle w:val="a7"/>
        <w:spacing w:before="0" w:beforeAutospacing="0" w:after="0" w:afterAutospacing="0" w:line="300" w:lineRule="auto"/>
        <w:ind w:firstLineChars="200" w:firstLine="480"/>
        <w:rPr>
          <w:color w:val="595959"/>
        </w:rPr>
      </w:pPr>
    </w:p>
    <w:p w:rsidR="00A6490D" w:rsidRDefault="00A6490D" w:rsidP="00A6490D">
      <w:pPr>
        <w:pStyle w:val="a7"/>
        <w:spacing w:before="0" w:beforeAutospacing="0" w:after="0" w:afterAutospacing="0" w:line="300" w:lineRule="auto"/>
        <w:ind w:firstLineChars="200" w:firstLine="480"/>
        <w:rPr>
          <w:color w:val="595959"/>
        </w:rPr>
      </w:pPr>
    </w:p>
    <w:p w:rsidR="00A6490D" w:rsidRDefault="00A6490D" w:rsidP="00A6490D">
      <w:pPr>
        <w:pStyle w:val="a7"/>
        <w:spacing w:before="0" w:beforeAutospacing="0" w:after="0" w:afterAutospacing="0" w:line="300" w:lineRule="auto"/>
        <w:ind w:firstLineChars="200" w:firstLine="480"/>
        <w:jc w:val="right"/>
        <w:rPr>
          <w:color w:val="595959"/>
        </w:rPr>
      </w:pPr>
      <w:r>
        <w:rPr>
          <w:rFonts w:hint="eastAsia"/>
          <w:color w:val="595959"/>
        </w:rPr>
        <w:t>                                              中国海洋大学未来海洋学院</w:t>
      </w:r>
    </w:p>
    <w:p w:rsidR="00EC3561" w:rsidRPr="00A6490D" w:rsidRDefault="00A6490D" w:rsidP="00A6490D">
      <w:pPr>
        <w:pStyle w:val="a7"/>
        <w:spacing w:before="0" w:beforeAutospacing="0" w:after="0" w:afterAutospacing="0" w:line="300" w:lineRule="auto"/>
        <w:ind w:firstLineChars="200" w:firstLine="480"/>
        <w:jc w:val="right"/>
        <w:rPr>
          <w:rFonts w:hint="eastAsia"/>
          <w:color w:val="595959"/>
        </w:rPr>
      </w:pPr>
      <w:r>
        <w:rPr>
          <w:rFonts w:hint="eastAsia"/>
          <w:color w:val="595959"/>
        </w:rPr>
        <w:t>                                               </w:t>
      </w:r>
      <w:r>
        <w:rPr>
          <w:color w:val="595959"/>
        </w:rPr>
        <w:t xml:space="preserve"> </w:t>
      </w:r>
      <w:r>
        <w:rPr>
          <w:rFonts w:hint="eastAsia"/>
          <w:color w:val="595959"/>
        </w:rPr>
        <w:t xml:space="preserve">   2021年5月14日</w:t>
      </w:r>
      <w:r>
        <w:rPr>
          <w:rFonts w:hint="eastAsia"/>
          <w:color w:val="595959"/>
        </w:rPr>
        <w:t xml:space="preserve">  </w:t>
      </w:r>
    </w:p>
    <w:sectPr w:rsidR="00EC3561" w:rsidRPr="00A649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491B" w:rsidRDefault="00CF491B" w:rsidP="00A6490D">
      <w:r>
        <w:separator/>
      </w:r>
    </w:p>
  </w:endnote>
  <w:endnote w:type="continuationSeparator" w:id="0">
    <w:p w:rsidR="00CF491B" w:rsidRDefault="00CF491B" w:rsidP="00A64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491B" w:rsidRDefault="00CF491B" w:rsidP="00A6490D">
      <w:r>
        <w:separator/>
      </w:r>
    </w:p>
  </w:footnote>
  <w:footnote w:type="continuationSeparator" w:id="0">
    <w:p w:rsidR="00CF491B" w:rsidRDefault="00CF491B" w:rsidP="00A649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BA4"/>
    <w:rsid w:val="008E2BA4"/>
    <w:rsid w:val="00A6490D"/>
    <w:rsid w:val="00CF491B"/>
    <w:rsid w:val="00EC3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EE2C5E"/>
  <w15:chartTrackingRefBased/>
  <w15:docId w15:val="{87B3CA81-4AF5-4A94-B5BC-E0DD66B58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宋体" w:hAnsiTheme="minorHAnsi" w:cstheme="minorBidi"/>
        <w:kern w:val="2"/>
        <w:sz w:val="24"/>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A6490D"/>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6490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6490D"/>
    <w:rPr>
      <w:sz w:val="18"/>
      <w:szCs w:val="18"/>
    </w:rPr>
  </w:style>
  <w:style w:type="paragraph" w:styleId="a5">
    <w:name w:val="footer"/>
    <w:basedOn w:val="a"/>
    <w:link w:val="a6"/>
    <w:uiPriority w:val="99"/>
    <w:unhideWhenUsed/>
    <w:rsid w:val="00A6490D"/>
    <w:pPr>
      <w:tabs>
        <w:tab w:val="center" w:pos="4153"/>
        <w:tab w:val="right" w:pos="8306"/>
      </w:tabs>
      <w:snapToGrid w:val="0"/>
      <w:jc w:val="left"/>
    </w:pPr>
    <w:rPr>
      <w:sz w:val="18"/>
      <w:szCs w:val="18"/>
    </w:rPr>
  </w:style>
  <w:style w:type="character" w:customStyle="1" w:styleId="a6">
    <w:name w:val="页脚 字符"/>
    <w:basedOn w:val="a0"/>
    <w:link w:val="a5"/>
    <w:uiPriority w:val="99"/>
    <w:rsid w:val="00A6490D"/>
    <w:rPr>
      <w:sz w:val="18"/>
      <w:szCs w:val="18"/>
    </w:rPr>
  </w:style>
  <w:style w:type="character" w:customStyle="1" w:styleId="10">
    <w:name w:val="标题 1 字符"/>
    <w:basedOn w:val="a0"/>
    <w:link w:val="1"/>
    <w:uiPriority w:val="9"/>
    <w:rsid w:val="00A6490D"/>
    <w:rPr>
      <w:rFonts w:ascii="宋体" w:hAnsi="宋体" w:cs="宋体"/>
      <w:b/>
      <w:bCs/>
      <w:kern w:val="36"/>
      <w:sz w:val="48"/>
      <w:szCs w:val="48"/>
    </w:rPr>
  </w:style>
  <w:style w:type="paragraph" w:customStyle="1" w:styleId="ptextindent2">
    <w:name w:val="p_text_indent_2"/>
    <w:basedOn w:val="a"/>
    <w:rsid w:val="00A6490D"/>
    <w:pPr>
      <w:widowControl/>
      <w:spacing w:before="100" w:beforeAutospacing="1" w:after="100" w:afterAutospacing="1"/>
      <w:jc w:val="left"/>
    </w:pPr>
    <w:rPr>
      <w:rFonts w:ascii="宋体" w:hAnsi="宋体" w:cs="宋体"/>
      <w:kern w:val="0"/>
      <w:szCs w:val="24"/>
    </w:rPr>
  </w:style>
  <w:style w:type="paragraph" w:styleId="a7">
    <w:name w:val="Normal (Web)"/>
    <w:basedOn w:val="a"/>
    <w:uiPriority w:val="99"/>
    <w:unhideWhenUsed/>
    <w:rsid w:val="00A6490D"/>
    <w:pPr>
      <w:widowControl/>
      <w:spacing w:before="100" w:beforeAutospacing="1" w:after="100" w:afterAutospacing="1"/>
      <w:jc w:val="left"/>
    </w:pPr>
    <w:rPr>
      <w:rFonts w:ascii="宋体" w:hAnsi="宋体" w:cs="宋体"/>
      <w:kern w:val="0"/>
      <w:szCs w:val="24"/>
    </w:rPr>
  </w:style>
  <w:style w:type="character" w:styleId="a8">
    <w:name w:val="Strong"/>
    <w:basedOn w:val="a0"/>
    <w:uiPriority w:val="22"/>
    <w:qFormat/>
    <w:rsid w:val="00A6490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4738523">
      <w:bodyDiv w:val="1"/>
      <w:marLeft w:val="0"/>
      <w:marRight w:val="0"/>
      <w:marTop w:val="0"/>
      <w:marBottom w:val="0"/>
      <w:divBdr>
        <w:top w:val="none" w:sz="0" w:space="0" w:color="auto"/>
        <w:left w:val="none" w:sz="0" w:space="0" w:color="auto"/>
        <w:bottom w:val="none" w:sz="0" w:space="0" w:color="auto"/>
        <w:right w:val="none" w:sz="0" w:space="0" w:color="auto"/>
      </w:divBdr>
    </w:div>
    <w:div w:id="865563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225</Words>
  <Characters>1289</Characters>
  <Application>Microsoft Office Word</Application>
  <DocSecurity>0</DocSecurity>
  <Lines>10</Lines>
  <Paragraphs>3</Paragraphs>
  <ScaleCrop>false</ScaleCrop>
  <Company/>
  <LinksUpToDate>false</LinksUpToDate>
  <CharactersWithSpaces>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2021-09-01T06:00:00Z</dcterms:created>
  <dcterms:modified xsi:type="dcterms:W3CDTF">2021-09-01T06:03:00Z</dcterms:modified>
</cp:coreProperties>
</file>